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36" w:rsidRPr="00700136" w:rsidRDefault="00700136" w:rsidP="00700136">
      <w:pPr>
        <w:shd w:val="clear" w:color="auto" w:fill="F5F5F5"/>
        <w:spacing w:after="240" w:line="375" w:lineRule="atLeast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70013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Федеральные законы</w:t>
      </w:r>
    </w:p>
    <w:p w:rsidR="00700136" w:rsidRPr="00700136" w:rsidRDefault="00700136" w:rsidP="00700136">
      <w:pPr>
        <w:numPr>
          <w:ilvl w:val="0"/>
          <w:numId w:val="1"/>
        </w:numPr>
        <w:shd w:val="clear" w:color="auto" w:fill="F5F5F5"/>
        <w:spacing w:after="105" w:line="240" w:lineRule="auto"/>
        <w:ind w:left="0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001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Федеральный закон от 29.12.2012 </w:t>
      </w:r>
      <w:hyperlink r:id="rId6" w:tgtFrame="_blank" w:history="1">
        <w:r w:rsidRPr="00700136">
          <w:rPr>
            <w:rFonts w:ascii="Arial" w:eastAsia="Times New Roman" w:hAnsi="Arial" w:cs="Arial"/>
            <w:b/>
            <w:bCs/>
            <w:color w:val="078DAA"/>
            <w:sz w:val="18"/>
            <w:szCs w:val="18"/>
            <w:lang w:eastAsia="ru-RU"/>
          </w:rPr>
          <w:t>№ 273-ФЗ</w:t>
        </w:r>
      </w:hyperlink>
      <w:r w:rsidRPr="007001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“Об образовании в Российской Федерации”.</w:t>
      </w:r>
    </w:p>
    <w:p w:rsidR="00700136" w:rsidRPr="00700136" w:rsidRDefault="00700136" w:rsidP="00700136">
      <w:pPr>
        <w:numPr>
          <w:ilvl w:val="0"/>
          <w:numId w:val="1"/>
        </w:numPr>
        <w:shd w:val="clear" w:color="auto" w:fill="F5F5F5"/>
        <w:spacing w:after="105" w:line="240" w:lineRule="auto"/>
        <w:ind w:left="0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001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Федеральный закон от 27.07.2006г. </w:t>
      </w:r>
      <w:hyperlink r:id="rId7" w:tgtFrame="_blank" w:history="1">
        <w:r w:rsidRPr="00700136">
          <w:rPr>
            <w:rFonts w:ascii="Arial" w:eastAsia="Times New Roman" w:hAnsi="Arial" w:cs="Arial"/>
            <w:b/>
            <w:bCs/>
            <w:color w:val="078DAA"/>
            <w:sz w:val="18"/>
            <w:szCs w:val="18"/>
            <w:lang w:eastAsia="ru-RU"/>
          </w:rPr>
          <w:t>№ 149-ФЗ</w:t>
        </w:r>
      </w:hyperlink>
      <w:r w:rsidRPr="007001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«Об информации, информационных технологиях и о защите информации».</w:t>
      </w:r>
    </w:p>
    <w:p w:rsidR="00700136" w:rsidRPr="00700136" w:rsidRDefault="00700136" w:rsidP="00700136">
      <w:pPr>
        <w:numPr>
          <w:ilvl w:val="0"/>
          <w:numId w:val="1"/>
        </w:numPr>
        <w:shd w:val="clear" w:color="auto" w:fill="F5F5F5"/>
        <w:spacing w:after="105" w:line="240" w:lineRule="auto"/>
        <w:ind w:left="0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001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Федеральный закон от 27.07.2006г. </w:t>
      </w:r>
      <w:hyperlink r:id="rId8" w:tgtFrame="_blank" w:history="1">
        <w:r w:rsidRPr="00700136">
          <w:rPr>
            <w:rFonts w:ascii="Arial" w:eastAsia="Times New Roman" w:hAnsi="Arial" w:cs="Arial"/>
            <w:b/>
            <w:bCs/>
            <w:color w:val="078DAA"/>
            <w:sz w:val="18"/>
            <w:szCs w:val="18"/>
            <w:lang w:eastAsia="ru-RU"/>
          </w:rPr>
          <w:t>№ 152-ФЗ</w:t>
        </w:r>
      </w:hyperlink>
      <w:r w:rsidRPr="007001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«О персональных данных».</w:t>
      </w:r>
    </w:p>
    <w:p w:rsidR="00700136" w:rsidRPr="00700136" w:rsidRDefault="00700136" w:rsidP="00700136">
      <w:pPr>
        <w:spacing w:after="240" w:line="375" w:lineRule="atLeast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70013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Нормативные документы</w:t>
      </w:r>
    </w:p>
    <w:p w:rsidR="00700136" w:rsidRPr="00700136" w:rsidRDefault="00700136" w:rsidP="00700136">
      <w:pPr>
        <w:numPr>
          <w:ilvl w:val="0"/>
          <w:numId w:val="2"/>
        </w:numPr>
        <w:spacing w:after="105" w:line="240" w:lineRule="auto"/>
        <w:ind w:left="0"/>
        <w:jc w:val="both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9" w:tgtFrame="_blank" w:history="1">
        <w:r w:rsidRPr="00700136">
          <w:rPr>
            <w:rFonts w:ascii="Arial" w:eastAsia="Times New Roman" w:hAnsi="Arial" w:cs="Arial"/>
            <w:b/>
            <w:bCs/>
            <w:color w:val="078DAA"/>
            <w:sz w:val="18"/>
            <w:szCs w:val="18"/>
            <w:lang w:eastAsia="ru-RU"/>
          </w:rPr>
          <w:t>ГОСТ 7.0.83-2013</w:t>
        </w:r>
      </w:hyperlink>
      <w:r w:rsidRPr="007001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Система стандартов по информации, библиотечному и издательскому делу. Электронные издания. Основные виды и выходные сведения;</w:t>
      </w:r>
    </w:p>
    <w:p w:rsidR="00700136" w:rsidRPr="00700136" w:rsidRDefault="00700136" w:rsidP="00700136">
      <w:pPr>
        <w:numPr>
          <w:ilvl w:val="0"/>
          <w:numId w:val="2"/>
        </w:numPr>
        <w:spacing w:after="105" w:line="240" w:lineRule="auto"/>
        <w:ind w:left="0"/>
        <w:jc w:val="both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0" w:tgtFrame="_blank" w:history="1">
        <w:r w:rsidRPr="00700136">
          <w:rPr>
            <w:rFonts w:ascii="Arial" w:eastAsia="Times New Roman" w:hAnsi="Arial" w:cs="Arial"/>
            <w:b/>
            <w:bCs/>
            <w:color w:val="078DAA"/>
            <w:sz w:val="18"/>
            <w:szCs w:val="18"/>
            <w:lang w:eastAsia="ru-RU"/>
          </w:rPr>
          <w:t xml:space="preserve">ГОСТ </w:t>
        </w:r>
        <w:proofErr w:type="gramStart"/>
        <w:r w:rsidRPr="00700136">
          <w:rPr>
            <w:rFonts w:ascii="Arial" w:eastAsia="Times New Roman" w:hAnsi="Arial" w:cs="Arial"/>
            <w:b/>
            <w:bCs/>
            <w:color w:val="078DAA"/>
            <w:sz w:val="18"/>
            <w:szCs w:val="18"/>
            <w:lang w:eastAsia="ru-RU"/>
          </w:rPr>
          <w:t>Р</w:t>
        </w:r>
        <w:proofErr w:type="gramEnd"/>
        <w:r w:rsidRPr="00700136">
          <w:rPr>
            <w:rFonts w:ascii="Arial" w:eastAsia="Times New Roman" w:hAnsi="Arial" w:cs="Arial"/>
            <w:b/>
            <w:bCs/>
            <w:color w:val="078DAA"/>
            <w:sz w:val="18"/>
            <w:szCs w:val="18"/>
            <w:lang w:eastAsia="ru-RU"/>
          </w:rPr>
          <w:t xml:space="preserve"> 7.0.5–2008</w:t>
        </w:r>
      </w:hyperlink>
      <w:r w:rsidRPr="007001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Система стандартов по информации, библиотечному и издательскому делу. Библиографическая ссылка. Общие требования и правила составления;</w:t>
      </w:r>
    </w:p>
    <w:p w:rsidR="00700136" w:rsidRPr="00700136" w:rsidRDefault="00700136" w:rsidP="00700136">
      <w:pPr>
        <w:numPr>
          <w:ilvl w:val="0"/>
          <w:numId w:val="2"/>
        </w:numPr>
        <w:spacing w:after="105" w:line="240" w:lineRule="auto"/>
        <w:ind w:left="0"/>
        <w:jc w:val="both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1" w:tgtFrame="_blank" w:history="1">
        <w:r w:rsidRPr="00700136">
          <w:rPr>
            <w:rFonts w:ascii="Arial" w:eastAsia="Times New Roman" w:hAnsi="Arial" w:cs="Arial"/>
            <w:b/>
            <w:bCs/>
            <w:color w:val="078DAA"/>
            <w:sz w:val="18"/>
            <w:szCs w:val="18"/>
            <w:lang w:eastAsia="ru-RU"/>
          </w:rPr>
          <w:t xml:space="preserve">ГОСТ </w:t>
        </w:r>
        <w:proofErr w:type="gramStart"/>
        <w:r w:rsidRPr="00700136">
          <w:rPr>
            <w:rFonts w:ascii="Arial" w:eastAsia="Times New Roman" w:hAnsi="Arial" w:cs="Arial"/>
            <w:b/>
            <w:bCs/>
            <w:color w:val="078DAA"/>
            <w:sz w:val="18"/>
            <w:szCs w:val="18"/>
            <w:lang w:eastAsia="ru-RU"/>
          </w:rPr>
          <w:t>Р</w:t>
        </w:r>
        <w:proofErr w:type="gramEnd"/>
        <w:r w:rsidRPr="00700136">
          <w:rPr>
            <w:rFonts w:ascii="Arial" w:eastAsia="Times New Roman" w:hAnsi="Arial" w:cs="Arial"/>
            <w:b/>
            <w:bCs/>
            <w:color w:val="078DAA"/>
            <w:sz w:val="18"/>
            <w:szCs w:val="18"/>
            <w:lang w:eastAsia="ru-RU"/>
          </w:rPr>
          <w:t xml:space="preserve"> 52652–2006</w:t>
        </w:r>
      </w:hyperlink>
      <w:r w:rsidRPr="007001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Информационно–коммуникационные технологии в образовании. Общие положения;</w:t>
      </w:r>
    </w:p>
    <w:p w:rsidR="00700136" w:rsidRPr="00700136" w:rsidRDefault="00700136" w:rsidP="00700136">
      <w:pPr>
        <w:numPr>
          <w:ilvl w:val="0"/>
          <w:numId w:val="2"/>
        </w:numPr>
        <w:spacing w:after="105" w:line="240" w:lineRule="auto"/>
        <w:ind w:left="0"/>
        <w:jc w:val="both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2" w:tgtFrame="_blank" w:history="1">
        <w:r w:rsidRPr="00700136">
          <w:rPr>
            <w:rFonts w:ascii="Arial" w:eastAsia="Times New Roman" w:hAnsi="Arial" w:cs="Arial"/>
            <w:b/>
            <w:bCs/>
            <w:color w:val="078DAA"/>
            <w:sz w:val="18"/>
            <w:szCs w:val="18"/>
            <w:lang w:eastAsia="ru-RU"/>
          </w:rPr>
          <w:t xml:space="preserve">ГОСТ </w:t>
        </w:r>
        <w:proofErr w:type="gramStart"/>
        <w:r w:rsidRPr="00700136">
          <w:rPr>
            <w:rFonts w:ascii="Arial" w:eastAsia="Times New Roman" w:hAnsi="Arial" w:cs="Arial"/>
            <w:b/>
            <w:bCs/>
            <w:color w:val="078DAA"/>
            <w:sz w:val="18"/>
            <w:szCs w:val="18"/>
            <w:lang w:eastAsia="ru-RU"/>
          </w:rPr>
          <w:t>Р</w:t>
        </w:r>
        <w:proofErr w:type="gramEnd"/>
        <w:r w:rsidRPr="00700136">
          <w:rPr>
            <w:rFonts w:ascii="Arial" w:eastAsia="Times New Roman" w:hAnsi="Arial" w:cs="Arial"/>
            <w:b/>
            <w:bCs/>
            <w:color w:val="078DAA"/>
            <w:sz w:val="18"/>
            <w:szCs w:val="18"/>
            <w:lang w:eastAsia="ru-RU"/>
          </w:rPr>
          <w:t xml:space="preserve"> 52653–2006</w:t>
        </w:r>
      </w:hyperlink>
      <w:r w:rsidRPr="007001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Информационно–коммуникационные технологии в образовании. Термины и определения;</w:t>
      </w:r>
    </w:p>
    <w:p w:rsidR="00700136" w:rsidRPr="00700136" w:rsidRDefault="00700136" w:rsidP="00700136">
      <w:pPr>
        <w:numPr>
          <w:ilvl w:val="0"/>
          <w:numId w:val="2"/>
        </w:numPr>
        <w:spacing w:after="105" w:line="240" w:lineRule="auto"/>
        <w:ind w:left="0"/>
        <w:jc w:val="both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3" w:tgtFrame="_blank" w:history="1">
        <w:r w:rsidRPr="00700136">
          <w:rPr>
            <w:rFonts w:ascii="Arial" w:eastAsia="Times New Roman" w:hAnsi="Arial" w:cs="Arial"/>
            <w:b/>
            <w:bCs/>
            <w:color w:val="078DAA"/>
            <w:sz w:val="18"/>
            <w:szCs w:val="18"/>
            <w:lang w:eastAsia="ru-RU"/>
          </w:rPr>
          <w:t xml:space="preserve">ГОСТ </w:t>
        </w:r>
        <w:proofErr w:type="gramStart"/>
        <w:r w:rsidRPr="00700136">
          <w:rPr>
            <w:rFonts w:ascii="Arial" w:eastAsia="Times New Roman" w:hAnsi="Arial" w:cs="Arial"/>
            <w:b/>
            <w:bCs/>
            <w:color w:val="078DAA"/>
            <w:sz w:val="18"/>
            <w:szCs w:val="18"/>
            <w:lang w:eastAsia="ru-RU"/>
          </w:rPr>
          <w:t>Р</w:t>
        </w:r>
        <w:proofErr w:type="gramEnd"/>
        <w:r w:rsidRPr="00700136">
          <w:rPr>
            <w:rFonts w:ascii="Arial" w:eastAsia="Times New Roman" w:hAnsi="Arial" w:cs="Arial"/>
            <w:b/>
            <w:bCs/>
            <w:color w:val="078DAA"/>
            <w:sz w:val="18"/>
            <w:szCs w:val="18"/>
            <w:lang w:eastAsia="ru-RU"/>
          </w:rPr>
          <w:t xml:space="preserve"> 52655-2006</w:t>
        </w:r>
      </w:hyperlink>
      <w:r w:rsidRPr="007001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Информационно-коммуникационные технологии в образовании. Интегрированная автоматизированная система управления учреждением высшего профессионального образования. Общие требования.</w:t>
      </w:r>
    </w:p>
    <w:p w:rsidR="00700136" w:rsidRPr="00700136" w:rsidRDefault="00700136" w:rsidP="00700136">
      <w:pPr>
        <w:numPr>
          <w:ilvl w:val="0"/>
          <w:numId w:val="2"/>
        </w:numPr>
        <w:spacing w:after="105" w:line="240" w:lineRule="auto"/>
        <w:ind w:left="0"/>
        <w:jc w:val="both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4" w:tgtFrame="_blank" w:history="1">
        <w:r w:rsidRPr="00700136">
          <w:rPr>
            <w:rFonts w:ascii="Arial" w:eastAsia="Times New Roman" w:hAnsi="Arial" w:cs="Arial"/>
            <w:b/>
            <w:bCs/>
            <w:color w:val="078DAA"/>
            <w:sz w:val="18"/>
            <w:szCs w:val="18"/>
            <w:lang w:eastAsia="ru-RU"/>
          </w:rPr>
          <w:t xml:space="preserve">ГОСТ </w:t>
        </w:r>
        <w:proofErr w:type="gramStart"/>
        <w:r w:rsidRPr="00700136">
          <w:rPr>
            <w:rFonts w:ascii="Arial" w:eastAsia="Times New Roman" w:hAnsi="Arial" w:cs="Arial"/>
            <w:b/>
            <w:bCs/>
            <w:color w:val="078DAA"/>
            <w:sz w:val="18"/>
            <w:szCs w:val="18"/>
            <w:lang w:eastAsia="ru-RU"/>
          </w:rPr>
          <w:t>Р</w:t>
        </w:r>
        <w:proofErr w:type="gramEnd"/>
        <w:r w:rsidRPr="00700136">
          <w:rPr>
            <w:rFonts w:ascii="Arial" w:eastAsia="Times New Roman" w:hAnsi="Arial" w:cs="Arial"/>
            <w:b/>
            <w:bCs/>
            <w:color w:val="078DAA"/>
            <w:sz w:val="18"/>
            <w:szCs w:val="18"/>
            <w:lang w:eastAsia="ru-RU"/>
          </w:rPr>
          <w:t xml:space="preserve"> 52656-2006</w:t>
        </w:r>
      </w:hyperlink>
      <w:r w:rsidRPr="007001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Образовательные интернет-порталы федерального уровня. Общие требования</w:t>
      </w:r>
    </w:p>
    <w:p w:rsidR="00700136" w:rsidRPr="00700136" w:rsidRDefault="00700136" w:rsidP="00700136">
      <w:pPr>
        <w:numPr>
          <w:ilvl w:val="0"/>
          <w:numId w:val="2"/>
        </w:numPr>
        <w:spacing w:after="105" w:line="240" w:lineRule="auto"/>
        <w:ind w:left="0"/>
        <w:jc w:val="both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5" w:tgtFrame="_blank" w:history="1">
        <w:r w:rsidRPr="00700136">
          <w:rPr>
            <w:rFonts w:ascii="Arial" w:eastAsia="Times New Roman" w:hAnsi="Arial" w:cs="Arial"/>
            <w:b/>
            <w:bCs/>
            <w:color w:val="078DAA"/>
            <w:sz w:val="18"/>
            <w:szCs w:val="18"/>
            <w:lang w:eastAsia="ru-RU"/>
          </w:rPr>
          <w:t xml:space="preserve">ГОСТ </w:t>
        </w:r>
        <w:proofErr w:type="gramStart"/>
        <w:r w:rsidRPr="00700136">
          <w:rPr>
            <w:rFonts w:ascii="Arial" w:eastAsia="Times New Roman" w:hAnsi="Arial" w:cs="Arial"/>
            <w:b/>
            <w:bCs/>
            <w:color w:val="078DAA"/>
            <w:sz w:val="18"/>
            <w:szCs w:val="18"/>
            <w:lang w:eastAsia="ru-RU"/>
          </w:rPr>
          <w:t>Р</w:t>
        </w:r>
        <w:proofErr w:type="gramEnd"/>
        <w:r w:rsidRPr="00700136">
          <w:rPr>
            <w:rFonts w:ascii="Arial" w:eastAsia="Times New Roman" w:hAnsi="Arial" w:cs="Arial"/>
            <w:b/>
            <w:bCs/>
            <w:color w:val="078DAA"/>
            <w:sz w:val="18"/>
            <w:szCs w:val="18"/>
            <w:lang w:eastAsia="ru-RU"/>
          </w:rPr>
          <w:t xml:space="preserve"> 52657-2006</w:t>
        </w:r>
      </w:hyperlink>
      <w:r w:rsidRPr="007001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Информационно-коммуникационные технологии в образовании. </w:t>
      </w:r>
      <w:proofErr w:type="gramStart"/>
      <w:r w:rsidRPr="007001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Образовательные</w:t>
      </w:r>
      <w:proofErr w:type="gramEnd"/>
      <w:r w:rsidRPr="007001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интернет-порталы федерального уровня. Рубрикация информационных ресурсов</w:t>
      </w:r>
    </w:p>
    <w:p w:rsidR="00700136" w:rsidRPr="00700136" w:rsidRDefault="00700136" w:rsidP="00700136">
      <w:pPr>
        <w:numPr>
          <w:ilvl w:val="0"/>
          <w:numId w:val="2"/>
        </w:numPr>
        <w:spacing w:after="105" w:line="240" w:lineRule="auto"/>
        <w:ind w:left="0"/>
        <w:jc w:val="both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6" w:tgtFrame="_blank" w:history="1">
        <w:r w:rsidRPr="00700136">
          <w:rPr>
            <w:rFonts w:ascii="Arial" w:eastAsia="Times New Roman" w:hAnsi="Arial" w:cs="Arial"/>
            <w:b/>
            <w:bCs/>
            <w:color w:val="078DAA"/>
            <w:sz w:val="18"/>
            <w:szCs w:val="18"/>
            <w:lang w:eastAsia="ru-RU"/>
          </w:rPr>
          <w:t xml:space="preserve">ГОСТ </w:t>
        </w:r>
        <w:proofErr w:type="gramStart"/>
        <w:r w:rsidRPr="00700136">
          <w:rPr>
            <w:rFonts w:ascii="Arial" w:eastAsia="Times New Roman" w:hAnsi="Arial" w:cs="Arial"/>
            <w:b/>
            <w:bCs/>
            <w:color w:val="078DAA"/>
            <w:sz w:val="18"/>
            <w:szCs w:val="18"/>
            <w:lang w:eastAsia="ru-RU"/>
          </w:rPr>
          <w:t>Р</w:t>
        </w:r>
        <w:proofErr w:type="gramEnd"/>
        <w:r w:rsidRPr="00700136">
          <w:rPr>
            <w:rFonts w:ascii="Arial" w:eastAsia="Times New Roman" w:hAnsi="Arial" w:cs="Arial"/>
            <w:b/>
            <w:bCs/>
            <w:color w:val="078DAA"/>
            <w:sz w:val="18"/>
            <w:szCs w:val="18"/>
            <w:lang w:eastAsia="ru-RU"/>
          </w:rPr>
          <w:t xml:space="preserve"> 53620-2009</w:t>
        </w:r>
      </w:hyperlink>
      <w:r w:rsidRPr="007001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Информационно-коммуникационные технологии в образовании. Электронные образовательные ресурсы. Общие положения;</w:t>
      </w:r>
    </w:p>
    <w:p w:rsidR="00700136" w:rsidRPr="00700136" w:rsidRDefault="00700136" w:rsidP="00700136">
      <w:pPr>
        <w:numPr>
          <w:ilvl w:val="0"/>
          <w:numId w:val="2"/>
        </w:numPr>
        <w:spacing w:after="105" w:line="240" w:lineRule="auto"/>
        <w:ind w:left="0"/>
        <w:jc w:val="both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7" w:tgtFrame="_blank" w:history="1">
        <w:r w:rsidRPr="00700136">
          <w:rPr>
            <w:rFonts w:ascii="Arial" w:eastAsia="Times New Roman" w:hAnsi="Arial" w:cs="Arial"/>
            <w:b/>
            <w:bCs/>
            <w:color w:val="078DAA"/>
            <w:sz w:val="18"/>
            <w:szCs w:val="18"/>
            <w:lang w:eastAsia="ru-RU"/>
          </w:rPr>
          <w:t xml:space="preserve">ГОСТ </w:t>
        </w:r>
        <w:proofErr w:type="gramStart"/>
        <w:r w:rsidRPr="00700136">
          <w:rPr>
            <w:rFonts w:ascii="Arial" w:eastAsia="Times New Roman" w:hAnsi="Arial" w:cs="Arial"/>
            <w:b/>
            <w:bCs/>
            <w:color w:val="078DAA"/>
            <w:sz w:val="18"/>
            <w:szCs w:val="18"/>
            <w:lang w:eastAsia="ru-RU"/>
          </w:rPr>
          <w:t>Р</w:t>
        </w:r>
        <w:proofErr w:type="gramEnd"/>
        <w:r w:rsidRPr="00700136">
          <w:rPr>
            <w:rFonts w:ascii="Arial" w:eastAsia="Times New Roman" w:hAnsi="Arial" w:cs="Arial"/>
            <w:b/>
            <w:bCs/>
            <w:color w:val="078DAA"/>
            <w:sz w:val="18"/>
            <w:szCs w:val="18"/>
            <w:lang w:eastAsia="ru-RU"/>
          </w:rPr>
          <w:t xml:space="preserve"> 55751-2013</w:t>
        </w:r>
      </w:hyperlink>
      <w:r w:rsidRPr="007001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Информационно-коммуникационные технологии в образовании. Электронные учебно-методические комплексы;</w:t>
      </w:r>
    </w:p>
    <w:p w:rsidR="00700136" w:rsidRPr="00700136" w:rsidRDefault="00700136" w:rsidP="00700136">
      <w:pPr>
        <w:numPr>
          <w:ilvl w:val="0"/>
          <w:numId w:val="2"/>
        </w:numPr>
        <w:spacing w:after="105" w:line="240" w:lineRule="auto"/>
        <w:ind w:left="0"/>
        <w:jc w:val="both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8" w:tgtFrame="_blank" w:history="1">
        <w:r w:rsidRPr="00700136">
          <w:rPr>
            <w:rFonts w:ascii="Arial" w:eastAsia="Times New Roman" w:hAnsi="Arial" w:cs="Arial"/>
            <w:b/>
            <w:bCs/>
            <w:color w:val="078DAA"/>
            <w:sz w:val="18"/>
            <w:szCs w:val="18"/>
            <w:lang w:eastAsia="ru-RU"/>
          </w:rPr>
          <w:t xml:space="preserve">ГОСТ </w:t>
        </w:r>
        <w:proofErr w:type="gramStart"/>
        <w:r w:rsidRPr="00700136">
          <w:rPr>
            <w:rFonts w:ascii="Arial" w:eastAsia="Times New Roman" w:hAnsi="Arial" w:cs="Arial"/>
            <w:b/>
            <w:bCs/>
            <w:color w:val="078DAA"/>
            <w:sz w:val="18"/>
            <w:szCs w:val="18"/>
            <w:lang w:eastAsia="ru-RU"/>
          </w:rPr>
          <w:t>Р</w:t>
        </w:r>
        <w:proofErr w:type="gramEnd"/>
        <w:r w:rsidRPr="00700136">
          <w:rPr>
            <w:rFonts w:ascii="Arial" w:eastAsia="Times New Roman" w:hAnsi="Arial" w:cs="Arial"/>
            <w:b/>
            <w:bCs/>
            <w:color w:val="078DAA"/>
            <w:sz w:val="18"/>
            <w:szCs w:val="18"/>
            <w:lang w:eastAsia="ru-RU"/>
          </w:rPr>
          <w:t xml:space="preserve"> 55750-2013</w:t>
        </w:r>
      </w:hyperlink>
      <w:r w:rsidRPr="007001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Информационно-коммуникационные технологии в образовании. Метаданные электронных образовательных ресурсов. Общие положения.</w:t>
      </w:r>
    </w:p>
    <w:p w:rsidR="00E32E0D" w:rsidRDefault="00700136" w:rsidP="00700136">
      <w:pPr>
        <w:spacing w:after="240" w:line="375" w:lineRule="atLeast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70013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Внутренние нормативные документы</w:t>
      </w:r>
    </w:p>
    <w:p w:rsidR="00700136" w:rsidRDefault="00E32E0D" w:rsidP="00E32E0D">
      <w:pPr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Приказ о </w:t>
      </w:r>
      <w:r w:rsidR="00E95E32">
        <w:rPr>
          <w:rFonts w:ascii="Arial" w:eastAsia="Times New Roman" w:hAnsi="Arial" w:cs="Arial"/>
          <w:sz w:val="26"/>
          <w:szCs w:val="26"/>
          <w:lang w:eastAsia="ru-RU"/>
        </w:rPr>
        <w:t xml:space="preserve">переходе на дистанционный формат </w:t>
      </w:r>
      <w:r>
        <w:rPr>
          <w:rFonts w:ascii="Arial" w:eastAsia="Times New Roman" w:hAnsi="Arial" w:cs="Arial"/>
          <w:sz w:val="26"/>
          <w:szCs w:val="26"/>
          <w:lang w:eastAsia="ru-RU"/>
        </w:rPr>
        <w:t>обучени</w:t>
      </w:r>
      <w:r w:rsidR="00E95E32">
        <w:rPr>
          <w:rFonts w:ascii="Arial" w:eastAsia="Times New Roman" w:hAnsi="Arial" w:cs="Arial"/>
          <w:sz w:val="26"/>
          <w:szCs w:val="26"/>
          <w:lang w:eastAsia="ru-RU"/>
        </w:rPr>
        <w:t>я №539 от 26.09.2022</w:t>
      </w:r>
    </w:p>
    <w:p w:rsidR="00E95E32" w:rsidRDefault="00E95E32" w:rsidP="00E95E32">
      <w:pPr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Приказ о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продлении срока </w:t>
      </w:r>
      <w:r>
        <w:rPr>
          <w:rFonts w:ascii="Arial" w:eastAsia="Times New Roman" w:hAnsi="Arial" w:cs="Arial"/>
          <w:sz w:val="26"/>
          <w:szCs w:val="26"/>
          <w:lang w:eastAsia="ru-RU"/>
        </w:rPr>
        <w:t>дистанционн</w:t>
      </w:r>
      <w:r>
        <w:rPr>
          <w:rFonts w:ascii="Arial" w:eastAsia="Times New Roman" w:hAnsi="Arial" w:cs="Arial"/>
          <w:sz w:val="26"/>
          <w:szCs w:val="26"/>
          <w:lang w:eastAsia="ru-RU"/>
        </w:rPr>
        <w:t>ого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формат</w:t>
      </w:r>
      <w:r>
        <w:rPr>
          <w:rFonts w:ascii="Arial" w:eastAsia="Times New Roman" w:hAnsi="Arial" w:cs="Arial"/>
          <w:sz w:val="26"/>
          <w:szCs w:val="26"/>
          <w:lang w:eastAsia="ru-RU"/>
        </w:rPr>
        <w:t>а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обучения №</w:t>
      </w:r>
      <w:r>
        <w:rPr>
          <w:rFonts w:ascii="Arial" w:eastAsia="Times New Roman" w:hAnsi="Arial" w:cs="Arial"/>
          <w:sz w:val="26"/>
          <w:szCs w:val="26"/>
          <w:lang w:eastAsia="ru-RU"/>
        </w:rPr>
        <w:t>571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от </w:t>
      </w:r>
      <w:r>
        <w:rPr>
          <w:rFonts w:ascii="Arial" w:eastAsia="Times New Roman" w:hAnsi="Arial" w:cs="Arial"/>
          <w:sz w:val="26"/>
          <w:szCs w:val="26"/>
          <w:lang w:eastAsia="ru-RU"/>
        </w:rPr>
        <w:t>14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>10</w:t>
      </w:r>
      <w:bookmarkStart w:id="0" w:name="_GoBack"/>
      <w:bookmarkEnd w:id="0"/>
      <w:r>
        <w:rPr>
          <w:rFonts w:ascii="Arial" w:eastAsia="Times New Roman" w:hAnsi="Arial" w:cs="Arial"/>
          <w:sz w:val="26"/>
          <w:szCs w:val="26"/>
          <w:lang w:eastAsia="ru-RU"/>
        </w:rPr>
        <w:t>.2022</w:t>
      </w:r>
    </w:p>
    <w:p w:rsidR="00E95E32" w:rsidRPr="00E32E0D" w:rsidRDefault="00E95E32" w:rsidP="00E32E0D">
      <w:pPr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E95E32" w:rsidRPr="00E3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962"/>
    <w:multiLevelType w:val="multilevel"/>
    <w:tmpl w:val="6140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A75A51"/>
    <w:multiLevelType w:val="multilevel"/>
    <w:tmpl w:val="4DF8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C8"/>
    <w:rsid w:val="003C30D6"/>
    <w:rsid w:val="005F5FC8"/>
    <w:rsid w:val="00700136"/>
    <w:rsid w:val="007E7044"/>
    <w:rsid w:val="008C35A0"/>
    <w:rsid w:val="00A8463C"/>
    <w:rsid w:val="00E32E0D"/>
    <w:rsid w:val="00E9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001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001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01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001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001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01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61801/" TargetMode="External"/><Relationship Id="rId13" Type="http://schemas.openxmlformats.org/officeDocument/2006/relationships/hyperlink" Target="https://docs.cntd.ru/document/1200052737" TargetMode="External"/><Relationship Id="rId18" Type="http://schemas.openxmlformats.org/officeDocument/2006/relationships/hyperlink" Target="https://docs.cntd.ru/document/12001072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61798/" TargetMode="External"/><Relationship Id="rId12" Type="http://schemas.openxmlformats.org/officeDocument/2006/relationships/hyperlink" Target="https://docs.cntd.ru/document/1200053103" TargetMode="External"/><Relationship Id="rId17" Type="http://schemas.openxmlformats.org/officeDocument/2006/relationships/hyperlink" Target="https://docs.cntd.ru/document/12001082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120008219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140174/" TargetMode="External"/><Relationship Id="rId11" Type="http://schemas.openxmlformats.org/officeDocument/2006/relationships/hyperlink" Target="https://docs.cntd.ru/document/12000527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1200053104" TargetMode="External"/><Relationship Id="rId10" Type="http://schemas.openxmlformats.org/officeDocument/2006/relationships/hyperlink" Target="https://docs.cntd.ru/document/120006371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1200104766" TargetMode="External"/><Relationship Id="rId14" Type="http://schemas.openxmlformats.org/officeDocument/2006/relationships/hyperlink" Target="https://docs.cntd.ru/document/12000527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ЗамУР</dc:creator>
  <cp:keywords/>
  <dc:description/>
  <cp:lastModifiedBy>ЗамУР</cp:lastModifiedBy>
  <cp:revision>2</cp:revision>
  <dcterms:created xsi:type="dcterms:W3CDTF">2022-10-20T04:44:00Z</dcterms:created>
  <dcterms:modified xsi:type="dcterms:W3CDTF">2022-10-20T07:02:00Z</dcterms:modified>
</cp:coreProperties>
</file>